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90" w:rsidRPr="007B3090" w:rsidRDefault="007B3090" w:rsidP="007B3090">
      <w:pPr>
        <w:suppressAutoHyphens/>
        <w:spacing w:before="60"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lang w:val="ru-RU" w:eastAsia="bg-BG"/>
        </w:rPr>
      </w:pPr>
      <w:bookmarkStart w:id="0" w:name="_GoBack"/>
      <w:bookmarkEnd w:id="0"/>
    </w:p>
    <w:p w:rsidR="007B3090" w:rsidRPr="007B3090" w:rsidRDefault="007B3090" w:rsidP="007B3090">
      <w:pPr>
        <w:suppressAutoHyphens/>
        <w:spacing w:before="60"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lang w:val="ru-RU" w:eastAsia="bg-BG"/>
        </w:rPr>
      </w:pPr>
      <w:r w:rsidRPr="007B309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lang w:val="ru-RU" w:eastAsia="bg-BG"/>
        </w:rPr>
        <w:t xml:space="preserve">Д Е К Л А </w:t>
      </w:r>
      <w:proofErr w:type="gramStart"/>
      <w:r w:rsidRPr="007B309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lang w:val="ru-RU" w:eastAsia="bg-BG"/>
        </w:rPr>
        <w:t>Р</w:t>
      </w:r>
      <w:proofErr w:type="gramEnd"/>
      <w:r w:rsidRPr="007B309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lang w:val="ru-RU" w:eastAsia="bg-BG"/>
        </w:rPr>
        <w:t xml:space="preserve"> А Ц И Я*</w:t>
      </w:r>
    </w:p>
    <w:p w:rsidR="007B3090" w:rsidRPr="007B3090" w:rsidRDefault="007B3090" w:rsidP="007B3090">
      <w:pPr>
        <w:shd w:val="clear" w:color="auto" w:fill="FFFFFF"/>
        <w:tabs>
          <w:tab w:val="left" w:leader="dot" w:pos="6029"/>
          <w:tab w:val="left" w:leader="dot" w:pos="9221"/>
        </w:tabs>
        <w:spacing w:before="60" w:after="0" w:line="240" w:lineRule="auto"/>
        <w:ind w:firstLine="730"/>
        <w:jc w:val="center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val="ru-RU"/>
        </w:rPr>
      </w:pPr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за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отсъствие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на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обстоятелствата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по чл. 3, т. 8 от Закона за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икономическите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и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финансовите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отношения с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дружествата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,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регистрирани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в юрисдикции с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преференциален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данъчен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режим,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контролираните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от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тях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лица и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техните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действителни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собственици</w:t>
      </w:r>
      <w:proofErr w:type="spellEnd"/>
    </w:p>
    <w:p w:rsidR="007B3090" w:rsidRPr="007B3090" w:rsidRDefault="007B3090" w:rsidP="007B3090">
      <w:pPr>
        <w:spacing w:before="60"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ru-RU"/>
        </w:rPr>
      </w:pPr>
    </w:p>
    <w:p w:rsidR="007B3090" w:rsidRPr="007B3090" w:rsidRDefault="007B3090" w:rsidP="007B3090">
      <w:pPr>
        <w:spacing w:before="6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</w:pPr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Подписаният/ата/:_______________________________________________________________</w:t>
      </w:r>
    </w:p>
    <w:p w:rsidR="007B3090" w:rsidRPr="007B3090" w:rsidRDefault="007B3090" w:rsidP="007B3090">
      <w:pPr>
        <w:widowControl w:val="0"/>
        <w:spacing w:before="60" w:after="0" w:line="240" w:lineRule="auto"/>
        <w:ind w:left="3540" w:firstLine="708"/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  <w:u w:color="000000"/>
          <w:lang w:val="ru-RU"/>
        </w:rPr>
      </w:pPr>
      <w:r w:rsidRPr="007B3090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  <w:u w:color="000000"/>
          <w:lang w:val="ru-RU"/>
        </w:rPr>
        <w:t>(три имена и ЕГН)</w:t>
      </w:r>
      <w:r w:rsidRPr="007B3090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  <w:u w:color="000000"/>
          <w:lang w:val="ru-RU"/>
        </w:rPr>
        <w:br/>
      </w:r>
    </w:p>
    <w:p w:rsidR="007B3090" w:rsidRPr="007B3090" w:rsidRDefault="007B3090" w:rsidP="007B3090">
      <w:pPr>
        <w:widowControl w:val="0"/>
        <w:spacing w:before="60"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</w:pPr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Данни по документ за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самоличност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________________________________________________</w:t>
      </w:r>
    </w:p>
    <w:p w:rsidR="007B3090" w:rsidRPr="007B3090" w:rsidRDefault="007B3090" w:rsidP="007B3090">
      <w:pPr>
        <w:widowControl w:val="0"/>
        <w:spacing w:before="60"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  <w:u w:color="000000"/>
          <w:lang w:val="ru-RU"/>
        </w:rPr>
      </w:pPr>
      <w:r w:rsidRPr="007B3090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  <w:u w:color="000000"/>
          <w:lang w:val="ru-RU"/>
        </w:rPr>
        <w:tab/>
      </w:r>
      <w:r w:rsidRPr="007B3090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  <w:u w:color="000000"/>
          <w:lang w:val="ru-RU"/>
        </w:rPr>
        <w:tab/>
      </w:r>
      <w:r w:rsidRPr="007B3090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  <w:u w:color="000000"/>
          <w:lang w:val="ru-RU"/>
        </w:rPr>
        <w:tab/>
      </w:r>
      <w:r w:rsidRPr="007B3090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  <w:u w:color="000000"/>
          <w:lang w:val="ru-RU"/>
        </w:rPr>
        <w:tab/>
      </w:r>
      <w:r w:rsidRPr="007B3090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  <w:u w:color="000000"/>
          <w:lang w:val="ru-RU"/>
        </w:rPr>
        <w:tab/>
        <w:t xml:space="preserve">(номер на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  <w:u w:color="000000"/>
          <w:lang w:val="ru-RU"/>
        </w:rPr>
        <w:t>лична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  <w:u w:color="000000"/>
          <w:lang w:val="ru-RU"/>
        </w:rPr>
        <w:t xml:space="preserve"> карта, дата, орган и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  <w:u w:color="000000"/>
          <w:lang w:val="ru-RU"/>
        </w:rPr>
        <w:t>място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  <w:u w:color="000000"/>
          <w:lang w:val="ru-RU"/>
        </w:rPr>
        <w:t xml:space="preserve"> на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  <w:u w:color="000000"/>
          <w:lang w:val="ru-RU"/>
        </w:rPr>
        <w:t>издаването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  <w:u w:color="000000"/>
          <w:lang w:val="ru-RU"/>
        </w:rPr>
        <w:t>)</w:t>
      </w:r>
    </w:p>
    <w:p w:rsidR="007B3090" w:rsidRPr="007B3090" w:rsidRDefault="007B3090" w:rsidP="007B3090">
      <w:pPr>
        <w:widowControl w:val="0"/>
        <w:spacing w:before="60"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</w:pPr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в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качеството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си </w:t>
      </w:r>
      <w:proofErr w:type="gram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на</w:t>
      </w:r>
      <w:proofErr w:type="gram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_______________________________________________________________</w:t>
      </w:r>
    </w:p>
    <w:p w:rsidR="007B3090" w:rsidRPr="007B3090" w:rsidRDefault="007B3090" w:rsidP="007B3090">
      <w:pPr>
        <w:widowControl w:val="0"/>
        <w:spacing w:before="60" w:after="0" w:line="240" w:lineRule="auto"/>
        <w:ind w:left="4248"/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  <w:u w:color="000000"/>
          <w:lang w:val="ru-RU"/>
        </w:rPr>
      </w:pPr>
      <w:r w:rsidRPr="007B3090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  <w:u w:color="000000"/>
          <w:lang w:val="ru-RU"/>
        </w:rPr>
        <w:t>(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  <w:u w:color="000000"/>
          <w:lang w:val="ru-RU"/>
        </w:rPr>
        <w:t>длъжност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  <w:u w:color="000000"/>
          <w:lang w:val="ru-RU"/>
        </w:rPr>
        <w:t>)</w:t>
      </w:r>
    </w:p>
    <w:p w:rsidR="007B3090" w:rsidRPr="007B3090" w:rsidRDefault="007B3090" w:rsidP="007B3090">
      <w:pPr>
        <w:widowControl w:val="0"/>
        <w:spacing w:before="60"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</w:pPr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на _____________________________________________________________________________</w:t>
      </w:r>
    </w:p>
    <w:p w:rsidR="007B3090" w:rsidRPr="007B3090" w:rsidRDefault="007B3090" w:rsidP="007B3090">
      <w:pPr>
        <w:widowControl w:val="0"/>
        <w:spacing w:before="60" w:after="0" w:line="240" w:lineRule="auto"/>
        <w:ind w:firstLine="720"/>
        <w:jc w:val="center"/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  <w:u w:color="000000"/>
          <w:lang w:val="ru-RU"/>
        </w:rPr>
      </w:pPr>
      <w:r w:rsidRPr="007B3090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  <w:u w:color="000000"/>
          <w:lang w:val="ru-RU"/>
        </w:rPr>
        <w:t xml:space="preserve">(наименование на участника и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  <w:u w:color="000000"/>
          <w:lang w:val="ru-RU"/>
        </w:rPr>
        <w:t>правна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  <w:u w:color="000000"/>
          <w:lang w:val="ru-RU"/>
        </w:rPr>
        <w:t xml:space="preserve"> форма)</w:t>
      </w:r>
    </w:p>
    <w:p w:rsidR="007B3090" w:rsidRPr="007B3090" w:rsidRDefault="007B3090" w:rsidP="007B3090">
      <w:pPr>
        <w:widowControl w:val="0"/>
        <w:spacing w:before="6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</w:pPr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ЕИК/БУЛСТАТ_______________________________________________________________ – участник </w:t>
      </w:r>
      <w:proofErr w:type="gram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в</w:t>
      </w:r>
      <w:proofErr w:type="gram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</w:t>
      </w:r>
      <w:proofErr w:type="gram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процедура</w:t>
      </w:r>
      <w:proofErr w:type="gram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за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възлагане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на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обществена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поръчка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с предмет </w:t>
      </w:r>
      <w:r w:rsidRPr="007B3090">
        <w:rPr>
          <w:rFonts w:ascii="Times New Roman" w:eastAsia="MS Mincho" w:hAnsi="Times New Roman" w:cs="Times New Roman"/>
          <w:bCs/>
          <w:i/>
          <w:sz w:val="24"/>
          <w:szCs w:val="24"/>
          <w:lang w:eastAsia="bg-BG"/>
        </w:rPr>
        <w:t>„</w:t>
      </w:r>
      <w:r w:rsidRPr="007B3090">
        <w:rPr>
          <w:rFonts w:ascii="Times New Roman" w:eastAsia="MS Mincho" w:hAnsi="Times New Roman" w:cs="Times New Roman"/>
          <w:i/>
          <w:sz w:val="24"/>
          <w:szCs w:val="24"/>
          <w:lang w:eastAsia="bg-BG"/>
        </w:rPr>
        <w:t>Доставка на компютърна техника за нуждите на Висш съдебен съвет и съдилищата“</w:t>
      </w:r>
      <w:r w:rsidRPr="007B3090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 по четири обособени позиции</w:t>
      </w:r>
    </w:p>
    <w:p w:rsidR="007B3090" w:rsidRPr="007B3090" w:rsidRDefault="007B3090" w:rsidP="007B3090">
      <w:pPr>
        <w:spacing w:before="6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</w:pPr>
    </w:p>
    <w:p w:rsidR="007B3090" w:rsidRPr="007B3090" w:rsidRDefault="007B3090" w:rsidP="007B3090">
      <w:pPr>
        <w:keepNext/>
        <w:keepLines/>
        <w:spacing w:after="0"/>
        <w:jc w:val="center"/>
        <w:outlineLvl w:val="4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bg-BG"/>
        </w:rPr>
      </w:pPr>
      <w:r w:rsidRPr="007B309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bg-BG"/>
        </w:rPr>
        <w:t>ДЕКЛАРИРАМ, ЧЕ:</w:t>
      </w:r>
    </w:p>
    <w:p w:rsidR="007B3090" w:rsidRPr="007B3090" w:rsidRDefault="007B3090" w:rsidP="007B3090">
      <w:pPr>
        <w:keepNext/>
        <w:keepLines/>
        <w:spacing w:after="0"/>
        <w:ind w:left="3840"/>
        <w:jc w:val="both"/>
        <w:outlineLvl w:val="4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bg-BG"/>
        </w:rPr>
      </w:pPr>
    </w:p>
    <w:p w:rsidR="007B3090" w:rsidRPr="007B3090" w:rsidRDefault="007B3090" w:rsidP="007B309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</w:pPr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1.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Представляваното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от мен дружество е / не е (</w:t>
      </w:r>
      <w:proofErr w:type="spellStart"/>
      <w:r w:rsidRPr="007B3090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lang w:val="ru-RU"/>
        </w:rPr>
        <w:t>ненужното</w:t>
      </w:r>
      <w:proofErr w:type="spellEnd"/>
      <w:r w:rsidRPr="007B3090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lang w:val="ru-RU"/>
        </w:rPr>
        <w:t xml:space="preserve"> се </w:t>
      </w:r>
      <w:proofErr w:type="spellStart"/>
      <w:r w:rsidRPr="007B3090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lang w:val="ru-RU"/>
        </w:rPr>
        <w:t>зачертава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)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регистрирано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</w:t>
      </w:r>
      <w:proofErr w:type="gram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в</w:t>
      </w:r>
      <w:proofErr w:type="gram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</w:t>
      </w:r>
      <w:proofErr w:type="gram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юрисдикция</w:t>
      </w:r>
      <w:proofErr w:type="gram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с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преференциален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данъчен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режим, а именно: ______________________________</w:t>
      </w:r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vertAlign w:val="superscript"/>
          <w:lang w:val="ru-RU"/>
        </w:rPr>
        <w:footnoteReference w:id="1"/>
      </w:r>
    </w:p>
    <w:p w:rsidR="007B3090" w:rsidRPr="007B3090" w:rsidRDefault="007B3090" w:rsidP="007B309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</w:pPr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2.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Представляваното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от мен дружество е / не е (</w:t>
      </w:r>
      <w:proofErr w:type="spellStart"/>
      <w:r w:rsidRPr="007B3090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lang w:val="ru-RU"/>
        </w:rPr>
        <w:t>ненужното</w:t>
      </w:r>
      <w:proofErr w:type="spellEnd"/>
      <w:r w:rsidRPr="007B3090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lang w:val="ru-RU"/>
        </w:rPr>
        <w:t xml:space="preserve"> се </w:t>
      </w:r>
      <w:proofErr w:type="spellStart"/>
      <w:r w:rsidRPr="007B3090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lang w:val="ru-RU"/>
        </w:rPr>
        <w:t>зачертава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)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контролирано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от лица,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регистрирани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в юрисдикции с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преференциален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данъчен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режим, а именно: ____________________,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като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последното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е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регистрирано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</w:t>
      </w:r>
      <w:proofErr w:type="gram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в</w:t>
      </w:r>
      <w:proofErr w:type="gram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__________________</w:t>
      </w:r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vertAlign w:val="superscript"/>
          <w:lang w:val="ru-RU"/>
        </w:rPr>
        <w:footnoteReference w:id="2"/>
      </w:r>
    </w:p>
    <w:p w:rsidR="007B3090" w:rsidRPr="007B3090" w:rsidRDefault="007B3090" w:rsidP="007B309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</w:pPr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3.**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Представляваното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от мен дружество,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съответно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контролиращото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лице по т. 2 </w:t>
      </w:r>
      <w:proofErr w:type="spellStart"/>
      <w:proofErr w:type="gram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попада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в</w:t>
      </w:r>
      <w:proofErr w:type="gram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изключението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на чл. 4, т. __ ***от Закона за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икономическите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и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финансовите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отношения с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дружествата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,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регистрирани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в юрисдикции с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преференциален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данъчен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режим,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контролираните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от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тях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лица и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техните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действителни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собственици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.</w:t>
      </w:r>
    </w:p>
    <w:p w:rsidR="007B3090" w:rsidRPr="007B3090" w:rsidRDefault="007B3090" w:rsidP="007B309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</w:pPr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4. </w:t>
      </w:r>
      <w:proofErr w:type="spellStart"/>
      <w:proofErr w:type="gram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Подлежащите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на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вписване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в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търговския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регистър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обстоятелства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съгласно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чл. 6 от Закона за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икономическите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и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финансовите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отношения с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дружествата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,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регистрирани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в юрисдикции с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преференциален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данъчен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режим,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контролираните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от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тях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лица и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техните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действителни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собственици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са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вписани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по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делото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/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партидата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на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следното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дружество _________________ с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идентификационен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номер (ЕИК) _________________. </w:t>
      </w:r>
      <w:proofErr w:type="gramEnd"/>
    </w:p>
    <w:p w:rsidR="007B3090" w:rsidRPr="007B3090" w:rsidRDefault="007B3090" w:rsidP="007B309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</w:pPr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lastRenderedPageBreak/>
        <w:t xml:space="preserve">5.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Запознат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съм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с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правомощията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на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Възложителя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по чл. 6, ал. </w:t>
      </w:r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>5</w:t>
      </w:r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от Закона за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икономическите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и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финансовите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отношения с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дружествата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,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регистрирани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в юрисдикции с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преференциален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данъчен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режим, </w:t>
      </w:r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контролираните от</w:t>
      </w:r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тях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лица и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техните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действителни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собственици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,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вр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. § 14, ал. 2 </w:t>
      </w:r>
      <w:proofErr w:type="gram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от</w:t>
      </w:r>
      <w:proofErr w:type="gram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Заключителните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разпоредби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на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същия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.</w:t>
      </w:r>
    </w:p>
    <w:p w:rsidR="007B3090" w:rsidRPr="007B3090" w:rsidRDefault="007B3090" w:rsidP="007B309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2"/>
          <w:szCs w:val="12"/>
          <w:u w:color="000000"/>
          <w:lang w:val="ru-RU"/>
        </w:rPr>
      </w:pPr>
    </w:p>
    <w:p w:rsidR="007B3090" w:rsidRPr="007B3090" w:rsidRDefault="007B3090" w:rsidP="007B309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</w:pPr>
      <w:proofErr w:type="gram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Известна</w:t>
      </w:r>
      <w:proofErr w:type="gram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ми е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отговорността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по чл. 313 от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Наказателния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кодекс за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посочване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на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неверни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данни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.</w:t>
      </w:r>
    </w:p>
    <w:p w:rsidR="007B3090" w:rsidRPr="007B3090" w:rsidRDefault="007B3090" w:rsidP="007B309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2"/>
          <w:szCs w:val="12"/>
          <w:u w:color="000000"/>
          <w:lang w:val="ru-RU"/>
        </w:rPr>
      </w:pPr>
    </w:p>
    <w:p w:rsidR="007B3090" w:rsidRPr="007B3090" w:rsidRDefault="007B3090" w:rsidP="007B3090">
      <w:pPr>
        <w:spacing w:before="6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</w:pPr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_______________</w:t>
      </w:r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ab/>
      </w:r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ab/>
      </w:r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ab/>
      </w:r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ab/>
      </w:r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ab/>
      </w:r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ab/>
      </w:r>
    </w:p>
    <w:p w:rsidR="007B3090" w:rsidRPr="007B3090" w:rsidRDefault="007B3090" w:rsidP="007B3090">
      <w:pPr>
        <w:spacing w:before="60"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</w:pPr>
      <w:r w:rsidRPr="007B309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>(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>място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 xml:space="preserve"> на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>подписване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>)</w:t>
      </w:r>
    </w:p>
    <w:p w:rsidR="007B3090" w:rsidRPr="007B3090" w:rsidRDefault="007B3090" w:rsidP="007B3090">
      <w:pPr>
        <w:spacing w:before="60"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lang w:val="ru-RU"/>
        </w:rPr>
      </w:pPr>
    </w:p>
    <w:p w:rsidR="007B3090" w:rsidRPr="007B3090" w:rsidRDefault="007B3090" w:rsidP="007B3090">
      <w:pPr>
        <w:spacing w:before="60"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lang w:val="ru-RU"/>
        </w:rPr>
      </w:pPr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lang w:val="ru-RU"/>
        </w:rPr>
        <w:tab/>
      </w:r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lang w:val="ru-RU"/>
        </w:rPr>
        <w:tab/>
      </w:r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lang w:val="ru-RU"/>
        </w:rPr>
        <w:tab/>
        <w:t xml:space="preserve">       </w:t>
      </w:r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г.                 </w:t>
      </w:r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ab/>
      </w:r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ab/>
      </w:r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ab/>
      </w:r>
      <w:proofErr w:type="spellStart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Декларатор</w:t>
      </w:r>
      <w:proofErr w:type="spellEnd"/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: </w:t>
      </w:r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lang w:val="ru-RU"/>
        </w:rPr>
        <w:tab/>
      </w:r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lang w:val="ru-RU"/>
        </w:rPr>
        <w:tab/>
      </w:r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lang w:val="ru-RU"/>
        </w:rPr>
        <w:tab/>
      </w:r>
      <w:r w:rsidRPr="007B3090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lang w:val="ru-RU"/>
        </w:rPr>
        <w:tab/>
      </w:r>
    </w:p>
    <w:p w:rsidR="007B3090" w:rsidRPr="007B3090" w:rsidRDefault="007B3090" w:rsidP="007B3090">
      <w:pPr>
        <w:spacing w:before="60"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</w:pPr>
      <w:r w:rsidRPr="007B309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 xml:space="preserve">(дата на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>подписване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 xml:space="preserve">) </w:t>
      </w:r>
      <w:r w:rsidRPr="007B309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ab/>
      </w:r>
      <w:r w:rsidRPr="007B309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ab/>
      </w:r>
      <w:r w:rsidRPr="007B309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ab/>
      </w:r>
      <w:r w:rsidRPr="007B309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ab/>
      </w:r>
      <w:r w:rsidRPr="007B309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ab/>
      </w:r>
      <w:r w:rsidRPr="007B309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ab/>
        <w:t>(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>име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 xml:space="preserve">,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>длъжност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 xml:space="preserve">,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>подпис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>)</w:t>
      </w:r>
    </w:p>
    <w:p w:rsidR="007B3090" w:rsidRPr="007B3090" w:rsidRDefault="007B3090" w:rsidP="007B3090">
      <w:pPr>
        <w:spacing w:before="60"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</w:pPr>
    </w:p>
    <w:p w:rsidR="007B3090" w:rsidRPr="007B3090" w:rsidRDefault="007B3090" w:rsidP="007B3090">
      <w:pPr>
        <w:spacing w:before="60"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</w:pPr>
    </w:p>
    <w:p w:rsidR="007B3090" w:rsidRPr="007B3090" w:rsidRDefault="007B3090" w:rsidP="007B3090">
      <w:pPr>
        <w:spacing w:before="60"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</w:pP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>Декларацията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 xml:space="preserve"> по образец №7 се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>подава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>преди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>сключване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 xml:space="preserve"> на договор за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>обществена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>поръчка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>.</w:t>
      </w:r>
    </w:p>
    <w:p w:rsidR="007B3090" w:rsidRPr="007B3090" w:rsidRDefault="007B3090" w:rsidP="007B3090">
      <w:pPr>
        <w:spacing w:after="0" w:line="240" w:lineRule="auto"/>
        <w:ind w:firstLine="142"/>
        <w:jc w:val="both"/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  <w:u w:color="000000"/>
          <w:lang w:val="ru-RU"/>
        </w:rPr>
      </w:pPr>
    </w:p>
    <w:p w:rsidR="007B3090" w:rsidRPr="007B3090" w:rsidRDefault="007B3090" w:rsidP="007B3090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</w:pPr>
      <w:r w:rsidRPr="007B3090">
        <w:rPr>
          <w:rFonts w:ascii="Times New Roman" w:eastAsia="Arial Unicode MS" w:hAnsi="Times New Roman" w:cs="Times New Roman"/>
          <w:i/>
          <w:iCs/>
          <w:color w:val="000000"/>
          <w:sz w:val="16"/>
          <w:szCs w:val="16"/>
          <w:u w:color="000000"/>
          <w:lang w:val="ru-RU"/>
        </w:rPr>
        <w:t>*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Декларацията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се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представя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от участника,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съответно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от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всеки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член на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обединение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gram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при</w:t>
      </w:r>
      <w:proofErr w:type="gram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участие на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неперсонифицирани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обединения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.</w:t>
      </w:r>
    </w:p>
    <w:p w:rsidR="007B3090" w:rsidRPr="007B3090" w:rsidRDefault="007B3090" w:rsidP="007B3090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</w:pPr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** Т. 3 се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попълва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,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ако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дружеството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r w:rsidRPr="007B3090">
        <w:rPr>
          <w:rFonts w:ascii="Times New Roman" w:eastAsia="Arial Unicode MS" w:hAnsi="Times New Roman" w:cs="Times New Roman"/>
          <w:b/>
          <w:i/>
          <w:iCs/>
          <w:color w:val="000000"/>
          <w:sz w:val="18"/>
          <w:szCs w:val="18"/>
          <w:u w:color="000000"/>
          <w:lang w:val="ru-RU"/>
        </w:rPr>
        <w:t>е</w:t>
      </w:r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регистрирано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gram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в</w:t>
      </w:r>
      <w:proofErr w:type="gram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gram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юрисдикция</w:t>
      </w:r>
      <w:proofErr w:type="gram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с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преференциален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данъчен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режим или </w:t>
      </w:r>
      <w:r w:rsidRPr="007B3090">
        <w:rPr>
          <w:rFonts w:ascii="Times New Roman" w:eastAsia="Arial Unicode MS" w:hAnsi="Times New Roman" w:cs="Times New Roman"/>
          <w:b/>
          <w:i/>
          <w:iCs/>
          <w:color w:val="000000"/>
          <w:sz w:val="18"/>
          <w:szCs w:val="18"/>
          <w:u w:color="000000"/>
          <w:lang w:val="ru-RU"/>
        </w:rPr>
        <w:t xml:space="preserve">е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контролирано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от лица,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регистрирани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в юрисдикции с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преференциален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данъчен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режим.</w:t>
      </w:r>
    </w:p>
    <w:p w:rsidR="007B3090" w:rsidRPr="007B3090" w:rsidRDefault="007B3090" w:rsidP="007B3090">
      <w:pPr>
        <w:spacing w:after="0" w:line="240" w:lineRule="auto"/>
        <w:ind w:firstLine="425"/>
        <w:jc w:val="both"/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</w:pPr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***</w:t>
      </w:r>
      <w:r w:rsidRPr="007B3090"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lang w:val="ru-RU"/>
        </w:rPr>
        <w:t xml:space="preserve"> </w:t>
      </w:r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Чл. 4. от Закона за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икономическите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и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финансовите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отношения с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дружествата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,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регистрирани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в юрисдикции с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преференциален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данъчен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режим,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контролираните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от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тях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лица и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техните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действителни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собственици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:</w:t>
      </w:r>
    </w:p>
    <w:p w:rsidR="007B3090" w:rsidRPr="007B3090" w:rsidRDefault="007B3090" w:rsidP="007B3090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</w:pPr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</w:rPr>
        <w:t>„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Членове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3 и 3а не се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прилагат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,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когато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:</w:t>
      </w:r>
    </w:p>
    <w:p w:rsidR="007B3090" w:rsidRPr="007B3090" w:rsidRDefault="007B3090" w:rsidP="007B3090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</w:pPr>
      <w:proofErr w:type="gram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1.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акциите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на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дружеството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, в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което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пряко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или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косвено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участва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дружество,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регистрирано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в юрисдикция с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преференциален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данъчен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режим, се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търгуват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на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регулиран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пазар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или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многостранна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система за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търговия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в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държава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–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членка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на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Европейския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съюз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, или в друга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държава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– страна по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Споразумението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за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Европейското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икономическо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пространство, или на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еквивалентен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регулиран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пазар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, определен с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наредба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на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Комисията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за финансов надзор, и за</w:t>
      </w:r>
      <w:proofErr w:type="gram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дружеството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се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прилагат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изискванията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на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правото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на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Европейския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съюз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за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прозрачност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по отношение на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информацията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за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емитентите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,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чиито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ценни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книжа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са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допуснати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за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търгуване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на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регулиран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пазар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или на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многостранна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система за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търговия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, или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еквивалентни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международни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стандарти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и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действителните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собственици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– физически лица,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са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разкрити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по </w:t>
      </w:r>
      <w:proofErr w:type="spellStart"/>
      <w:proofErr w:type="gram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реда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на</w:t>
      </w:r>
      <w:proofErr w:type="gram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съответния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специален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закон;</w:t>
      </w:r>
    </w:p>
    <w:p w:rsidR="007B3090" w:rsidRPr="007B3090" w:rsidRDefault="007B3090" w:rsidP="007B3090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</w:pPr>
      <w:proofErr w:type="gram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2.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дружеството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,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регистрирано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в юрисдикция с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преференциален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данъчен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режим, е част от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икономическа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група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,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чието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дружество майка е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местно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лице за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данъчни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цели на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държава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, с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която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Република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България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има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влязла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в сила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спогодба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за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избягване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на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двойното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данъчно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облагане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или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влязло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в сила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споразумение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за обмен на информация и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неговите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действителни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собственици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– физически лица,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са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вписани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в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регистъра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по</w:t>
      </w:r>
      <w:proofErr w:type="gram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hyperlink r:id="rId7" w:history="1">
        <w:r w:rsidRPr="007B3090">
          <w:rPr>
            <w:rFonts w:ascii="Times New Roman" w:eastAsia="Arial Unicode MS" w:hAnsi="Times New Roman" w:cs="Times New Roman"/>
            <w:i/>
            <w:iCs/>
            <w:color w:val="000000"/>
            <w:sz w:val="18"/>
            <w:szCs w:val="18"/>
            <w:u w:color="000000"/>
            <w:lang w:val="ru-RU"/>
          </w:rPr>
          <w:t>чл. 6</w:t>
        </w:r>
      </w:hyperlink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;</w:t>
      </w:r>
    </w:p>
    <w:p w:rsidR="007B3090" w:rsidRPr="007B3090" w:rsidRDefault="007B3090" w:rsidP="007B3090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</w:pPr>
      <w:proofErr w:type="gram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3.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дружеството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,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регистрирано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в юрисдикция с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преференциален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данъчен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режим, е част от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икономическа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група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,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чието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дружество майка или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дъщерно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дружество е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българско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местно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лице и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неговите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действителни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собственици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– физически лица,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са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вписани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в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регистъра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по чл. 6 или се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търгува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на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регулиран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пазар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или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многостранна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система за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търговия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в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държава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–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членка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на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Европейския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съюз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, или в друга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държава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– страна по</w:t>
      </w:r>
      <w:proofErr w:type="gram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Споразумението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за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Европейското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икономическо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пространство;</w:t>
      </w:r>
    </w:p>
    <w:p w:rsidR="007B3090" w:rsidRPr="007B3090" w:rsidRDefault="007B3090" w:rsidP="007B3090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</w:pPr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4.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дружеството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, в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което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пряко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или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косвено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участва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дружество,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регистрирано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в юрисдикция с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преференциален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данъчен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режим, е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издател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на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периодични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печатни произведения и е представило информация за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действителните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собственици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– физически лица, по </w:t>
      </w:r>
      <w:proofErr w:type="spellStart"/>
      <w:proofErr w:type="gram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реда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на</w:t>
      </w:r>
      <w:proofErr w:type="gram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hyperlink r:id="rId8" w:history="1">
        <w:r w:rsidRPr="007B3090">
          <w:rPr>
            <w:rFonts w:ascii="Times New Roman" w:eastAsia="Arial Unicode MS" w:hAnsi="Times New Roman" w:cs="Times New Roman"/>
            <w:i/>
            <w:iCs/>
            <w:color w:val="000000"/>
            <w:sz w:val="18"/>
            <w:szCs w:val="18"/>
            <w:u w:color="000000"/>
            <w:lang w:val="ru-RU"/>
          </w:rPr>
          <w:t xml:space="preserve">Закона за </w:t>
        </w:r>
        <w:proofErr w:type="spellStart"/>
        <w:r w:rsidRPr="007B3090">
          <w:rPr>
            <w:rFonts w:ascii="Times New Roman" w:eastAsia="Arial Unicode MS" w:hAnsi="Times New Roman" w:cs="Times New Roman"/>
            <w:i/>
            <w:iCs/>
            <w:color w:val="000000"/>
            <w:sz w:val="18"/>
            <w:szCs w:val="18"/>
            <w:u w:color="000000"/>
            <w:lang w:val="ru-RU"/>
          </w:rPr>
          <w:t>задължителното</w:t>
        </w:r>
        <w:proofErr w:type="spellEnd"/>
        <w:r w:rsidRPr="007B3090">
          <w:rPr>
            <w:rFonts w:ascii="Times New Roman" w:eastAsia="Arial Unicode MS" w:hAnsi="Times New Roman" w:cs="Times New Roman"/>
            <w:i/>
            <w:iCs/>
            <w:color w:val="000000"/>
            <w:sz w:val="18"/>
            <w:szCs w:val="18"/>
            <w:u w:color="000000"/>
            <w:lang w:val="ru-RU"/>
          </w:rPr>
          <w:t xml:space="preserve"> </w:t>
        </w:r>
        <w:proofErr w:type="spellStart"/>
        <w:r w:rsidRPr="007B3090">
          <w:rPr>
            <w:rFonts w:ascii="Times New Roman" w:eastAsia="Arial Unicode MS" w:hAnsi="Times New Roman" w:cs="Times New Roman"/>
            <w:i/>
            <w:iCs/>
            <w:color w:val="000000"/>
            <w:sz w:val="18"/>
            <w:szCs w:val="18"/>
            <w:u w:color="000000"/>
            <w:lang w:val="ru-RU"/>
          </w:rPr>
          <w:t>депозиране</w:t>
        </w:r>
        <w:proofErr w:type="spellEnd"/>
        <w:r w:rsidRPr="007B3090">
          <w:rPr>
            <w:rFonts w:ascii="Times New Roman" w:eastAsia="Arial Unicode MS" w:hAnsi="Times New Roman" w:cs="Times New Roman"/>
            <w:i/>
            <w:iCs/>
            <w:color w:val="000000"/>
            <w:sz w:val="18"/>
            <w:szCs w:val="18"/>
            <w:u w:color="000000"/>
            <w:lang w:val="ru-RU"/>
          </w:rPr>
          <w:t xml:space="preserve"> на печатни и </w:t>
        </w:r>
        <w:proofErr w:type="spellStart"/>
        <w:r w:rsidRPr="007B3090">
          <w:rPr>
            <w:rFonts w:ascii="Times New Roman" w:eastAsia="Arial Unicode MS" w:hAnsi="Times New Roman" w:cs="Times New Roman"/>
            <w:i/>
            <w:iCs/>
            <w:color w:val="000000"/>
            <w:sz w:val="18"/>
            <w:szCs w:val="18"/>
            <w:u w:color="000000"/>
            <w:lang w:val="ru-RU"/>
          </w:rPr>
          <w:t>други</w:t>
        </w:r>
        <w:proofErr w:type="spellEnd"/>
        <w:r w:rsidRPr="007B3090">
          <w:rPr>
            <w:rFonts w:ascii="Times New Roman" w:eastAsia="Arial Unicode MS" w:hAnsi="Times New Roman" w:cs="Times New Roman"/>
            <w:i/>
            <w:iCs/>
            <w:color w:val="000000"/>
            <w:sz w:val="18"/>
            <w:szCs w:val="18"/>
            <w:u w:color="000000"/>
            <w:lang w:val="ru-RU"/>
          </w:rPr>
          <w:t xml:space="preserve"> произведения</w:t>
        </w:r>
      </w:hyperlink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.</w:t>
      </w:r>
    </w:p>
    <w:p w:rsidR="007B3090" w:rsidRPr="007B3090" w:rsidRDefault="007B3090" w:rsidP="007B3090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</w:pPr>
      <w:proofErr w:type="gram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5.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дружеството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,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регистрирано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в юрисдикция с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преференциален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данъчен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режим, е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местно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лице за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данъчни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цели на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държава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– страна по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Споразумението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за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държавните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поръчки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на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Световната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търговска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организация,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както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и на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държава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, с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която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Европейският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съюз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има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сключено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двустранно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споразумение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,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гарантиращо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достъпа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до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пазара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на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обществени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поръчки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в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Европейския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съюз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, и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неговите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действителни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собственици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– физически лица,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са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вписани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в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регистъра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по</w:t>
      </w:r>
      <w:proofErr w:type="gram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чл. 6 – за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дейностите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, за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които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се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прилага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споразумението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;</w:t>
      </w:r>
    </w:p>
    <w:p w:rsidR="007B3090" w:rsidRPr="007B3090" w:rsidRDefault="007B3090" w:rsidP="007B3090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</w:pPr>
      <w:proofErr w:type="gram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6.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дружеството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,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регистрирано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в юрисдикция с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преференциален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данъчен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режим, е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местно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лице за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данъчни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цели на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отвъдморска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страна или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територия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съгласно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hyperlink r:id="rId9" w:history="1">
        <w:r w:rsidRPr="007B3090">
          <w:rPr>
            <w:rFonts w:ascii="Times New Roman" w:eastAsia="Arial Unicode MS" w:hAnsi="Times New Roman" w:cs="Times New Roman"/>
            <w:i/>
            <w:iCs/>
            <w:color w:val="000000"/>
            <w:sz w:val="18"/>
            <w:szCs w:val="18"/>
            <w:u w:color="000000"/>
            <w:lang w:val="ru-RU"/>
          </w:rPr>
          <w:t xml:space="preserve">Решение на </w:t>
        </w:r>
        <w:proofErr w:type="spellStart"/>
        <w:r w:rsidRPr="007B3090">
          <w:rPr>
            <w:rFonts w:ascii="Times New Roman" w:eastAsia="Arial Unicode MS" w:hAnsi="Times New Roman" w:cs="Times New Roman"/>
            <w:i/>
            <w:iCs/>
            <w:color w:val="000000"/>
            <w:sz w:val="18"/>
            <w:szCs w:val="18"/>
            <w:u w:color="000000"/>
            <w:lang w:val="ru-RU"/>
          </w:rPr>
          <w:t>Съвета</w:t>
        </w:r>
        <w:proofErr w:type="spellEnd"/>
        <w:r w:rsidRPr="007B3090">
          <w:rPr>
            <w:rFonts w:ascii="Times New Roman" w:eastAsia="Arial Unicode MS" w:hAnsi="Times New Roman" w:cs="Times New Roman"/>
            <w:i/>
            <w:iCs/>
            <w:color w:val="000000"/>
            <w:sz w:val="18"/>
            <w:szCs w:val="18"/>
            <w:u w:color="000000"/>
            <w:lang w:val="ru-RU"/>
          </w:rPr>
          <w:t xml:space="preserve"> 2013/755/ЕС</w:t>
        </w:r>
      </w:hyperlink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от 25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ноември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2013 г. за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асоцииране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на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отвъдморските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страни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и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територии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към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Европейския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съюз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("Решение за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отвъдморско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асоцииране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") (OB, L 344/1 от 19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декември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2013 г.) и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неговите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действителни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собственици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– физически</w:t>
      </w:r>
      <w:proofErr w:type="gram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лица,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са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вписани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в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регистъра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по </w:t>
      </w:r>
      <w:hyperlink r:id="rId10" w:history="1">
        <w:r w:rsidRPr="007B3090">
          <w:rPr>
            <w:rFonts w:ascii="Times New Roman" w:eastAsia="Arial Unicode MS" w:hAnsi="Times New Roman" w:cs="Times New Roman"/>
            <w:i/>
            <w:iCs/>
            <w:color w:val="000000"/>
            <w:sz w:val="18"/>
            <w:szCs w:val="18"/>
            <w:u w:color="000000"/>
            <w:lang w:val="ru-RU"/>
          </w:rPr>
          <w:t>чл. 6</w:t>
        </w:r>
      </w:hyperlink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– за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дейностите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, за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които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се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прилага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решението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;</w:t>
      </w:r>
    </w:p>
    <w:p w:rsidR="007B3090" w:rsidRPr="007B3090" w:rsidRDefault="007B3090" w:rsidP="007B3090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</w:pPr>
      <w:proofErr w:type="gram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7.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дружеството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,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регистрирано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в юрисдикция с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преференциален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данъчен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режим, е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местно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лице за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данъчни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цели на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държава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, с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която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Република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България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има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сключено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международно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търговско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и/или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икономическо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lastRenderedPageBreak/>
        <w:t>споразумение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,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включително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и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задължения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по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Общото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споразумение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по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търговията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с услуги на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Световната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търговска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организация, и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неговите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действителни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собственици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– физически лица,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са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вписани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в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регистъра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по чл. 6;</w:t>
      </w:r>
      <w:proofErr w:type="gramEnd"/>
    </w:p>
    <w:p w:rsidR="007B3090" w:rsidRPr="007B3090" w:rsidRDefault="007B3090" w:rsidP="007B3090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en-US"/>
        </w:rPr>
      </w:pPr>
      <w:proofErr w:type="gram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8.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дружеството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,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регистрирано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в юрисдикция с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преференциален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данъчен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режим, е част от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икономическа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група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,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чието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дружество майка е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местно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лице за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данъчни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цели на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държава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, с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която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Република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България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има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сключено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международно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търговско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и/или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икономическо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споразумение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,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включително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и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задължения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по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Общото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споразумение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по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търговията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с услуги на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Световната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търговска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организация, и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неговите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действителни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собственици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– физически лица,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са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вписани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в</w:t>
      </w:r>
      <w:proofErr w:type="gram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</w:t>
      </w:r>
      <w:proofErr w:type="spellStart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>регистъра</w:t>
      </w:r>
      <w:proofErr w:type="spellEnd"/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  <w:t xml:space="preserve"> по чл. 6.</w:t>
      </w:r>
      <w:r w:rsidRPr="007B3090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en-US"/>
        </w:rPr>
        <w:t>”</w:t>
      </w:r>
    </w:p>
    <w:p w:rsidR="007B3090" w:rsidRPr="007B3090" w:rsidRDefault="007B3090" w:rsidP="007B3090">
      <w:pPr>
        <w:spacing w:after="0" w:line="240" w:lineRule="auto"/>
        <w:ind w:firstLine="425"/>
        <w:jc w:val="both"/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u w:color="000000"/>
          <w:lang w:val="ru-RU"/>
        </w:rPr>
      </w:pPr>
    </w:p>
    <w:p w:rsidR="0064047F" w:rsidRDefault="0064047F"/>
    <w:sectPr w:rsidR="00640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090" w:rsidRDefault="007B3090" w:rsidP="007B3090">
      <w:pPr>
        <w:spacing w:after="0" w:line="240" w:lineRule="auto"/>
      </w:pPr>
      <w:r>
        <w:separator/>
      </w:r>
    </w:p>
  </w:endnote>
  <w:endnote w:type="continuationSeparator" w:id="0">
    <w:p w:rsidR="007B3090" w:rsidRDefault="007B3090" w:rsidP="007B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090" w:rsidRDefault="007B3090" w:rsidP="007B3090">
      <w:pPr>
        <w:spacing w:after="0" w:line="240" w:lineRule="auto"/>
      </w:pPr>
      <w:r>
        <w:separator/>
      </w:r>
    </w:p>
  </w:footnote>
  <w:footnote w:type="continuationSeparator" w:id="0">
    <w:p w:rsidR="007B3090" w:rsidRDefault="007B3090" w:rsidP="007B3090">
      <w:pPr>
        <w:spacing w:after="0" w:line="240" w:lineRule="auto"/>
      </w:pPr>
      <w:r>
        <w:continuationSeparator/>
      </w:r>
    </w:p>
  </w:footnote>
  <w:footnote w:id="1">
    <w:p w:rsidR="007B3090" w:rsidRPr="008D5231" w:rsidRDefault="007B3090" w:rsidP="007B3090">
      <w:pPr>
        <w:pStyle w:val="a3"/>
        <w:rPr>
          <w:i/>
        </w:rPr>
      </w:pPr>
      <w:r w:rsidRPr="008D5231">
        <w:rPr>
          <w:rStyle w:val="a5"/>
          <w:i/>
        </w:rPr>
        <w:footnoteRef/>
      </w:r>
      <w:r w:rsidRPr="008D5231">
        <w:rPr>
          <w:i/>
        </w:rPr>
        <w:t xml:space="preserve"> Попълва се юрисдикцията с преференциален данъчен режим, в която е регистрирано лицето</w:t>
      </w:r>
      <w:r>
        <w:rPr>
          <w:i/>
          <w:lang w:val="bg-BG"/>
        </w:rPr>
        <w:t>, в случай че е приложимо</w:t>
      </w:r>
      <w:r w:rsidRPr="008D5231">
        <w:rPr>
          <w:i/>
        </w:rPr>
        <w:t>.</w:t>
      </w:r>
    </w:p>
  </w:footnote>
  <w:footnote w:id="2">
    <w:p w:rsidR="007B3090" w:rsidRDefault="007B3090" w:rsidP="007B3090">
      <w:pPr>
        <w:pStyle w:val="a3"/>
      </w:pPr>
      <w:r w:rsidRPr="008D5231">
        <w:rPr>
          <w:rStyle w:val="a5"/>
          <w:i/>
        </w:rPr>
        <w:footnoteRef/>
      </w:r>
      <w:r w:rsidRPr="008D5231">
        <w:rPr>
          <w:i/>
        </w:rPr>
        <w:t xml:space="preserve"> Попълва се наименованието на </w:t>
      </w:r>
      <w:r>
        <w:rPr>
          <w:i/>
          <w:lang w:val="bg-BG"/>
        </w:rPr>
        <w:t>контролиращото</w:t>
      </w:r>
      <w:r w:rsidRPr="008D5231">
        <w:rPr>
          <w:i/>
        </w:rPr>
        <w:t xml:space="preserve"> лице, регистрирано в юрисдикцията с преференциален данъчен режим</w:t>
      </w:r>
      <w:r>
        <w:rPr>
          <w:i/>
          <w:lang w:val="bg-BG"/>
        </w:rPr>
        <w:t xml:space="preserve"> и юрисдикцията с преференциален данъчен, в която е регистрирано последното, в случай че е приложимо</w:t>
      </w:r>
      <w:r w:rsidRPr="008D5231">
        <w:rPr>
          <w:i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90"/>
    <w:rsid w:val="0013092E"/>
    <w:rsid w:val="0064047F"/>
    <w:rsid w:val="007B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"/>
    <w:basedOn w:val="a"/>
    <w:link w:val="a4"/>
    <w:uiPriority w:val="99"/>
    <w:semiHidden/>
    <w:rsid w:val="007B30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bg-BG"/>
    </w:rPr>
  </w:style>
  <w:style w:type="character" w:customStyle="1" w:styleId="a4">
    <w:name w:val="Текст под линия Знак"/>
    <w:aliases w:val="Podrozdział Знак"/>
    <w:basedOn w:val="a0"/>
    <w:link w:val="a3"/>
    <w:uiPriority w:val="99"/>
    <w:semiHidden/>
    <w:rsid w:val="007B3090"/>
    <w:rPr>
      <w:rFonts w:ascii="Times New Roman" w:eastAsia="Calibri" w:hAnsi="Times New Roman" w:cs="Times New Roman"/>
      <w:sz w:val="20"/>
      <w:szCs w:val="20"/>
      <w:lang w:val="x-none" w:eastAsia="bg-BG"/>
    </w:rPr>
  </w:style>
  <w:style w:type="character" w:styleId="a5">
    <w:name w:val="footnote reference"/>
    <w:uiPriority w:val="99"/>
    <w:semiHidden/>
    <w:rsid w:val="007B30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"/>
    <w:basedOn w:val="a"/>
    <w:link w:val="a4"/>
    <w:uiPriority w:val="99"/>
    <w:semiHidden/>
    <w:rsid w:val="007B30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bg-BG"/>
    </w:rPr>
  </w:style>
  <w:style w:type="character" w:customStyle="1" w:styleId="a4">
    <w:name w:val="Текст под линия Знак"/>
    <w:aliases w:val="Podrozdział Знак"/>
    <w:basedOn w:val="a0"/>
    <w:link w:val="a3"/>
    <w:uiPriority w:val="99"/>
    <w:semiHidden/>
    <w:rsid w:val="007B3090"/>
    <w:rPr>
      <w:rFonts w:ascii="Times New Roman" w:eastAsia="Calibri" w:hAnsi="Times New Roman" w:cs="Times New Roman"/>
      <w:sz w:val="20"/>
      <w:szCs w:val="20"/>
      <w:lang w:val="x-none" w:eastAsia="bg-BG"/>
    </w:rPr>
  </w:style>
  <w:style w:type="character" w:styleId="a5">
    <w:name w:val="footnote reference"/>
    <w:uiPriority w:val="99"/>
    <w:semiHidden/>
    <w:rsid w:val="007B30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001&amp;Type=201" TargetMode="Externa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41091&amp;ToPar=Art6&amp;Type=20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1091&amp;ToPar=Art6&amp;Type=2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APEV&amp;CELEX=32013D0755&amp;Type=201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Lambreva</dc:creator>
  <cp:lastModifiedBy>Maria Lambreva</cp:lastModifiedBy>
  <cp:revision>2</cp:revision>
  <dcterms:created xsi:type="dcterms:W3CDTF">2017-01-20T09:19:00Z</dcterms:created>
  <dcterms:modified xsi:type="dcterms:W3CDTF">2017-01-30T14:16:00Z</dcterms:modified>
</cp:coreProperties>
</file>